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104" w:rsidRPr="00625000" w:rsidRDefault="00AE4104" w:rsidP="006250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5000">
        <w:rPr>
          <w:rFonts w:ascii="Times New Roman" w:hAnsi="Times New Roman" w:cs="Times New Roman"/>
          <w:b/>
          <w:sz w:val="28"/>
          <w:szCs w:val="28"/>
        </w:rPr>
        <w:t xml:space="preserve">ПРИМЕРНЫЕ ТРЕБОВАНИЯ ДЛЯ </w:t>
      </w:r>
      <w:proofErr w:type="gramStart"/>
      <w:r w:rsidRPr="00625000">
        <w:rPr>
          <w:rFonts w:ascii="Times New Roman" w:hAnsi="Times New Roman" w:cs="Times New Roman"/>
          <w:b/>
          <w:sz w:val="28"/>
          <w:szCs w:val="28"/>
        </w:rPr>
        <w:t>ПОСТУПАЮЩИХ</w:t>
      </w:r>
      <w:proofErr w:type="gramEnd"/>
      <w:r w:rsidRPr="006250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5000">
        <w:rPr>
          <w:rFonts w:ascii="Times New Roman" w:hAnsi="Times New Roman" w:cs="Times New Roman"/>
          <w:b/>
          <w:sz w:val="28"/>
          <w:szCs w:val="28"/>
        </w:rPr>
        <w:br/>
      </w:r>
      <w:r w:rsidRPr="00625000">
        <w:rPr>
          <w:rFonts w:ascii="Times New Roman" w:hAnsi="Times New Roman" w:cs="Times New Roman"/>
          <w:b/>
          <w:sz w:val="28"/>
          <w:szCs w:val="28"/>
        </w:rPr>
        <w:t xml:space="preserve">в Среднюю специальную музыкальную школу Санкт-Петербургской государственной консерватории им. Н.А.Римского-Корсакова </w:t>
      </w:r>
      <w:r w:rsidR="00625000">
        <w:rPr>
          <w:rFonts w:ascii="Times New Roman" w:hAnsi="Times New Roman" w:cs="Times New Roman"/>
          <w:b/>
          <w:sz w:val="28"/>
          <w:szCs w:val="28"/>
        </w:rPr>
        <w:br/>
      </w:r>
      <w:r w:rsidRPr="00625000">
        <w:rPr>
          <w:rFonts w:ascii="Times New Roman" w:hAnsi="Times New Roman" w:cs="Times New Roman"/>
          <w:b/>
          <w:sz w:val="28"/>
          <w:szCs w:val="28"/>
        </w:rPr>
        <w:t>по классу саксофона</w:t>
      </w:r>
    </w:p>
    <w:p w:rsidR="00625000" w:rsidRDefault="00625000" w:rsidP="006250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4104" w:rsidRPr="00625000" w:rsidRDefault="00AE4104" w:rsidP="006250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5000">
        <w:rPr>
          <w:rFonts w:ascii="Times New Roman" w:hAnsi="Times New Roman" w:cs="Times New Roman"/>
          <w:b/>
          <w:sz w:val="28"/>
          <w:szCs w:val="28"/>
        </w:rPr>
        <w:t>1-3 класс</w:t>
      </w:r>
    </w:p>
    <w:p w:rsidR="00625000" w:rsidRDefault="00AE4104" w:rsidP="006250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5000">
        <w:rPr>
          <w:rFonts w:ascii="Times New Roman" w:hAnsi="Times New Roman" w:cs="Times New Roman"/>
          <w:sz w:val="28"/>
          <w:szCs w:val="28"/>
        </w:rPr>
        <w:t xml:space="preserve">Общая музыкальная подготовка, соответствующая уровню, предъявляемому к обучающимся в ССМШ, физические данные, отвечающие требованиям для обучения на духовых инструментах. </w:t>
      </w:r>
    </w:p>
    <w:p w:rsidR="00AE4104" w:rsidRPr="002076FC" w:rsidRDefault="00AE4104" w:rsidP="002076FC">
      <w:pPr>
        <w:pStyle w:val="a3"/>
        <w:numPr>
          <w:ilvl w:val="0"/>
          <w:numId w:val="1"/>
        </w:numPr>
        <w:spacing w:after="0"/>
        <w:ind w:left="0" w:firstLine="1068"/>
        <w:jc w:val="both"/>
        <w:rPr>
          <w:rFonts w:ascii="Times New Roman" w:hAnsi="Times New Roman" w:cs="Times New Roman"/>
          <w:sz w:val="28"/>
          <w:szCs w:val="28"/>
        </w:rPr>
      </w:pPr>
      <w:r w:rsidRPr="002076FC">
        <w:rPr>
          <w:rFonts w:ascii="Times New Roman" w:hAnsi="Times New Roman" w:cs="Times New Roman"/>
          <w:sz w:val="28"/>
          <w:szCs w:val="28"/>
        </w:rPr>
        <w:t>Пьесы из хрестоматии для саксофона-альта (1-3 класс, составитель М.Шапошникова).</w:t>
      </w:r>
    </w:p>
    <w:p w:rsidR="00AC4214" w:rsidRDefault="00AC4214" w:rsidP="006250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4104" w:rsidRPr="00625000" w:rsidRDefault="00AE4104" w:rsidP="006250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5000">
        <w:rPr>
          <w:rFonts w:ascii="Times New Roman" w:hAnsi="Times New Roman" w:cs="Times New Roman"/>
          <w:b/>
          <w:sz w:val="28"/>
          <w:szCs w:val="28"/>
        </w:rPr>
        <w:t>4-5 класс</w:t>
      </w:r>
    </w:p>
    <w:p w:rsidR="00AE4104" w:rsidRPr="002076FC" w:rsidRDefault="00AE4104" w:rsidP="002076FC">
      <w:pPr>
        <w:pStyle w:val="a3"/>
        <w:numPr>
          <w:ilvl w:val="0"/>
          <w:numId w:val="1"/>
        </w:numPr>
        <w:spacing w:after="0"/>
        <w:ind w:left="0" w:firstLine="1068"/>
        <w:jc w:val="both"/>
        <w:rPr>
          <w:rFonts w:ascii="Times New Roman" w:hAnsi="Times New Roman" w:cs="Times New Roman"/>
          <w:sz w:val="28"/>
          <w:szCs w:val="28"/>
        </w:rPr>
      </w:pPr>
      <w:r w:rsidRPr="002076FC">
        <w:rPr>
          <w:rFonts w:ascii="Times New Roman" w:hAnsi="Times New Roman" w:cs="Times New Roman"/>
          <w:sz w:val="28"/>
          <w:szCs w:val="28"/>
        </w:rPr>
        <w:t>Мажорные и минорные гаммы до двух знаков включительно в две октавы с трезвучиями и обращениями.</w:t>
      </w:r>
    </w:p>
    <w:p w:rsidR="00AE4104" w:rsidRDefault="00AE4104" w:rsidP="002076FC">
      <w:pPr>
        <w:pStyle w:val="a3"/>
        <w:numPr>
          <w:ilvl w:val="0"/>
          <w:numId w:val="1"/>
        </w:numPr>
        <w:spacing w:after="0"/>
        <w:ind w:left="0" w:firstLine="1068"/>
        <w:jc w:val="both"/>
        <w:rPr>
          <w:rFonts w:ascii="Times New Roman" w:hAnsi="Times New Roman" w:cs="Times New Roman"/>
          <w:sz w:val="28"/>
          <w:szCs w:val="28"/>
        </w:rPr>
      </w:pPr>
      <w:r w:rsidRPr="002076FC">
        <w:rPr>
          <w:rFonts w:ascii="Times New Roman" w:hAnsi="Times New Roman" w:cs="Times New Roman"/>
          <w:sz w:val="28"/>
          <w:szCs w:val="28"/>
        </w:rPr>
        <w:t>Две разнохарактерные пьесы из хрестоматии для саксофона-альта (1-3 класс, составитель М.Шапошникова).</w:t>
      </w:r>
    </w:p>
    <w:p w:rsidR="00AC4214" w:rsidRPr="002076FC" w:rsidRDefault="00AC4214" w:rsidP="00AC4214">
      <w:pPr>
        <w:pStyle w:val="a3"/>
        <w:spacing w:after="0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AE4104" w:rsidRPr="002076FC" w:rsidRDefault="00AE4104" w:rsidP="00AC4214">
      <w:pPr>
        <w:pStyle w:val="a3"/>
        <w:spacing w:after="0"/>
        <w:ind w:left="1068" w:hanging="10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76FC">
        <w:rPr>
          <w:rFonts w:ascii="Times New Roman" w:hAnsi="Times New Roman" w:cs="Times New Roman"/>
          <w:b/>
          <w:sz w:val="28"/>
          <w:szCs w:val="28"/>
        </w:rPr>
        <w:t>6-7 класс</w:t>
      </w:r>
    </w:p>
    <w:p w:rsidR="00AE4104" w:rsidRPr="002076FC" w:rsidRDefault="00AE4104" w:rsidP="002076FC">
      <w:pPr>
        <w:pStyle w:val="a3"/>
        <w:numPr>
          <w:ilvl w:val="0"/>
          <w:numId w:val="2"/>
        </w:numPr>
        <w:spacing w:after="0"/>
        <w:ind w:left="0" w:firstLine="1068"/>
        <w:jc w:val="both"/>
        <w:rPr>
          <w:rFonts w:ascii="Times New Roman" w:hAnsi="Times New Roman" w:cs="Times New Roman"/>
          <w:sz w:val="28"/>
          <w:szCs w:val="28"/>
        </w:rPr>
      </w:pPr>
      <w:r w:rsidRPr="002076FC">
        <w:rPr>
          <w:rFonts w:ascii="Times New Roman" w:hAnsi="Times New Roman" w:cs="Times New Roman"/>
          <w:sz w:val="28"/>
          <w:szCs w:val="28"/>
        </w:rPr>
        <w:t xml:space="preserve">Мажорные и минорные гаммы до трех знаков включительно, трезвучия и </w:t>
      </w:r>
      <w:proofErr w:type="spellStart"/>
      <w:r w:rsidRPr="002076FC">
        <w:rPr>
          <w:rFonts w:ascii="Times New Roman" w:hAnsi="Times New Roman" w:cs="Times New Roman"/>
          <w:sz w:val="28"/>
          <w:szCs w:val="28"/>
        </w:rPr>
        <w:t>доминантсептаккорды</w:t>
      </w:r>
      <w:proofErr w:type="spellEnd"/>
      <w:r w:rsidRPr="002076FC">
        <w:rPr>
          <w:rFonts w:ascii="Times New Roman" w:hAnsi="Times New Roman" w:cs="Times New Roman"/>
          <w:sz w:val="28"/>
          <w:szCs w:val="28"/>
        </w:rPr>
        <w:t xml:space="preserve"> (в мажоре) с обращениями, хроматическая гамма.</w:t>
      </w:r>
    </w:p>
    <w:p w:rsidR="00AE4104" w:rsidRPr="002076FC" w:rsidRDefault="00AE4104" w:rsidP="002076F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76FC">
        <w:rPr>
          <w:rFonts w:ascii="Times New Roman" w:hAnsi="Times New Roman" w:cs="Times New Roman"/>
          <w:sz w:val="28"/>
          <w:szCs w:val="28"/>
        </w:rPr>
        <w:t>Два разнохарактерных этюда.</w:t>
      </w:r>
    </w:p>
    <w:p w:rsidR="00AE4104" w:rsidRPr="002076FC" w:rsidRDefault="00AE4104" w:rsidP="002076FC">
      <w:pPr>
        <w:pStyle w:val="a3"/>
        <w:numPr>
          <w:ilvl w:val="0"/>
          <w:numId w:val="2"/>
        </w:numPr>
        <w:spacing w:after="0"/>
        <w:ind w:left="0" w:firstLine="1068"/>
        <w:jc w:val="both"/>
        <w:rPr>
          <w:rFonts w:ascii="Times New Roman" w:hAnsi="Times New Roman" w:cs="Times New Roman"/>
          <w:sz w:val="28"/>
          <w:szCs w:val="28"/>
        </w:rPr>
      </w:pPr>
      <w:r w:rsidRPr="002076FC">
        <w:rPr>
          <w:rFonts w:ascii="Times New Roman" w:hAnsi="Times New Roman" w:cs="Times New Roman"/>
          <w:sz w:val="28"/>
          <w:szCs w:val="28"/>
        </w:rPr>
        <w:t xml:space="preserve">Две части </w:t>
      </w:r>
      <w:r w:rsidR="00625000" w:rsidRPr="002076FC">
        <w:rPr>
          <w:rFonts w:ascii="Times New Roman" w:hAnsi="Times New Roman" w:cs="Times New Roman"/>
          <w:sz w:val="28"/>
          <w:szCs w:val="28"/>
        </w:rPr>
        <w:t xml:space="preserve"> сонаты эпохи барокко (</w:t>
      </w:r>
      <w:proofErr w:type="spellStart"/>
      <w:r w:rsidR="002076FC">
        <w:rPr>
          <w:rFonts w:ascii="Times New Roman" w:hAnsi="Times New Roman" w:cs="Times New Roman"/>
          <w:sz w:val="28"/>
          <w:szCs w:val="28"/>
        </w:rPr>
        <w:t>Л.</w:t>
      </w:r>
      <w:proofErr w:type="gramStart"/>
      <w:r w:rsidR="00625000" w:rsidRPr="002076FC">
        <w:rPr>
          <w:rFonts w:ascii="Times New Roman" w:hAnsi="Times New Roman" w:cs="Times New Roman"/>
          <w:sz w:val="28"/>
          <w:szCs w:val="28"/>
        </w:rPr>
        <w:t>Да-Винчи</w:t>
      </w:r>
      <w:proofErr w:type="spellEnd"/>
      <w:proofErr w:type="gramEnd"/>
      <w:r w:rsidR="00625000" w:rsidRPr="002076FC">
        <w:rPr>
          <w:rFonts w:ascii="Times New Roman" w:hAnsi="Times New Roman" w:cs="Times New Roman"/>
          <w:sz w:val="28"/>
          <w:szCs w:val="28"/>
        </w:rPr>
        <w:t xml:space="preserve">, </w:t>
      </w:r>
      <w:r w:rsidR="002076FC">
        <w:rPr>
          <w:rFonts w:ascii="Times New Roman" w:hAnsi="Times New Roman" w:cs="Times New Roman"/>
          <w:sz w:val="28"/>
          <w:szCs w:val="28"/>
        </w:rPr>
        <w:t>Г.-Ф.</w:t>
      </w:r>
      <w:r w:rsidR="00625000" w:rsidRPr="002076FC">
        <w:rPr>
          <w:rFonts w:ascii="Times New Roman" w:hAnsi="Times New Roman" w:cs="Times New Roman"/>
          <w:sz w:val="28"/>
          <w:szCs w:val="28"/>
        </w:rPr>
        <w:t xml:space="preserve">Гендель, </w:t>
      </w:r>
      <w:r w:rsidR="002076F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2076FC">
        <w:rPr>
          <w:rFonts w:ascii="Times New Roman" w:hAnsi="Times New Roman" w:cs="Times New Roman"/>
          <w:sz w:val="28"/>
          <w:szCs w:val="28"/>
        </w:rPr>
        <w:t>Г.-Ф.</w:t>
      </w:r>
      <w:r w:rsidR="00625000" w:rsidRPr="002076FC">
        <w:rPr>
          <w:rFonts w:ascii="Times New Roman" w:hAnsi="Times New Roman" w:cs="Times New Roman"/>
          <w:sz w:val="28"/>
          <w:szCs w:val="28"/>
        </w:rPr>
        <w:t>Телеман</w:t>
      </w:r>
      <w:proofErr w:type="spellEnd"/>
      <w:r w:rsidR="00625000" w:rsidRPr="002076FC">
        <w:rPr>
          <w:rFonts w:ascii="Times New Roman" w:hAnsi="Times New Roman" w:cs="Times New Roman"/>
          <w:sz w:val="28"/>
          <w:szCs w:val="28"/>
        </w:rPr>
        <w:t>) или произведение крупной формы (</w:t>
      </w:r>
      <w:proofErr w:type="spellStart"/>
      <w:r w:rsidR="002076FC">
        <w:rPr>
          <w:rFonts w:ascii="Times New Roman" w:hAnsi="Times New Roman" w:cs="Times New Roman"/>
          <w:sz w:val="28"/>
          <w:szCs w:val="28"/>
        </w:rPr>
        <w:t>Ж.-Б.</w:t>
      </w:r>
      <w:r w:rsidR="00625000" w:rsidRPr="002076FC">
        <w:rPr>
          <w:rFonts w:ascii="Times New Roman" w:hAnsi="Times New Roman" w:cs="Times New Roman"/>
          <w:sz w:val="28"/>
          <w:szCs w:val="28"/>
        </w:rPr>
        <w:t>Синжели</w:t>
      </w:r>
      <w:proofErr w:type="spellEnd"/>
      <w:r w:rsidR="002076FC">
        <w:rPr>
          <w:rFonts w:ascii="Times New Roman" w:hAnsi="Times New Roman" w:cs="Times New Roman"/>
          <w:sz w:val="28"/>
          <w:szCs w:val="28"/>
        </w:rPr>
        <w:t>,</w:t>
      </w:r>
      <w:r w:rsidR="00625000" w:rsidRPr="002076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76FC">
        <w:rPr>
          <w:rFonts w:ascii="Times New Roman" w:hAnsi="Times New Roman" w:cs="Times New Roman"/>
          <w:sz w:val="28"/>
          <w:szCs w:val="28"/>
        </w:rPr>
        <w:t>Ж.</w:t>
      </w:r>
      <w:r w:rsidR="00625000" w:rsidRPr="002076FC">
        <w:rPr>
          <w:rFonts w:ascii="Times New Roman" w:hAnsi="Times New Roman" w:cs="Times New Roman"/>
          <w:sz w:val="28"/>
          <w:szCs w:val="28"/>
        </w:rPr>
        <w:t>Демерсманн</w:t>
      </w:r>
      <w:proofErr w:type="spellEnd"/>
      <w:r w:rsidR="00625000" w:rsidRPr="002076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076FC">
        <w:rPr>
          <w:rFonts w:ascii="Times New Roman" w:hAnsi="Times New Roman" w:cs="Times New Roman"/>
          <w:sz w:val="28"/>
          <w:szCs w:val="28"/>
        </w:rPr>
        <w:t>Ж.-Б.</w:t>
      </w:r>
      <w:r w:rsidR="00625000" w:rsidRPr="002076FC">
        <w:rPr>
          <w:rFonts w:ascii="Times New Roman" w:hAnsi="Times New Roman" w:cs="Times New Roman"/>
          <w:sz w:val="28"/>
          <w:szCs w:val="28"/>
        </w:rPr>
        <w:t>Арбан</w:t>
      </w:r>
      <w:proofErr w:type="spellEnd"/>
      <w:r w:rsidR="00625000" w:rsidRPr="002076FC">
        <w:rPr>
          <w:rFonts w:ascii="Times New Roman" w:hAnsi="Times New Roman" w:cs="Times New Roman"/>
          <w:sz w:val="28"/>
          <w:szCs w:val="28"/>
        </w:rPr>
        <w:t>).</w:t>
      </w:r>
    </w:p>
    <w:p w:rsidR="00625000" w:rsidRDefault="00625000" w:rsidP="002076F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76FC">
        <w:rPr>
          <w:rFonts w:ascii="Times New Roman" w:hAnsi="Times New Roman" w:cs="Times New Roman"/>
          <w:sz w:val="28"/>
          <w:szCs w:val="28"/>
        </w:rPr>
        <w:t>Другие произведения соответствующей сложности.</w:t>
      </w:r>
    </w:p>
    <w:p w:rsidR="00AC4214" w:rsidRPr="002076FC" w:rsidRDefault="00AC4214" w:rsidP="00AC4214">
      <w:pPr>
        <w:pStyle w:val="a3"/>
        <w:spacing w:after="0"/>
        <w:ind w:left="1428"/>
        <w:jc w:val="both"/>
        <w:rPr>
          <w:rFonts w:ascii="Times New Roman" w:hAnsi="Times New Roman" w:cs="Times New Roman"/>
          <w:sz w:val="28"/>
          <w:szCs w:val="28"/>
        </w:rPr>
      </w:pPr>
    </w:p>
    <w:p w:rsidR="00625000" w:rsidRPr="002076FC" w:rsidRDefault="00625000" w:rsidP="002076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76FC">
        <w:rPr>
          <w:rFonts w:ascii="Times New Roman" w:hAnsi="Times New Roman" w:cs="Times New Roman"/>
          <w:b/>
          <w:sz w:val="28"/>
          <w:szCs w:val="28"/>
        </w:rPr>
        <w:t xml:space="preserve">8-9 класс, </w:t>
      </w:r>
      <w:r w:rsidRPr="002076F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2076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76FC">
        <w:rPr>
          <w:rFonts w:ascii="Times New Roman" w:hAnsi="Times New Roman" w:cs="Times New Roman"/>
          <w:b/>
          <w:sz w:val="28"/>
          <w:szCs w:val="28"/>
        </w:rPr>
        <w:t>курс</w:t>
      </w:r>
    </w:p>
    <w:p w:rsidR="00625000" w:rsidRPr="002076FC" w:rsidRDefault="00625000" w:rsidP="002076F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76FC">
        <w:rPr>
          <w:rFonts w:ascii="Times New Roman" w:hAnsi="Times New Roman" w:cs="Times New Roman"/>
          <w:sz w:val="28"/>
          <w:szCs w:val="28"/>
        </w:rPr>
        <w:t>Гаммы – все.</w:t>
      </w:r>
    </w:p>
    <w:p w:rsidR="00625000" w:rsidRPr="002076FC" w:rsidRDefault="00625000" w:rsidP="002076F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76FC">
        <w:rPr>
          <w:rFonts w:ascii="Times New Roman" w:hAnsi="Times New Roman" w:cs="Times New Roman"/>
          <w:sz w:val="28"/>
          <w:szCs w:val="28"/>
        </w:rPr>
        <w:t>Два этюда.</w:t>
      </w:r>
    </w:p>
    <w:p w:rsidR="00625000" w:rsidRPr="002076FC" w:rsidRDefault="00625000" w:rsidP="002076FC">
      <w:pPr>
        <w:pStyle w:val="a3"/>
        <w:numPr>
          <w:ilvl w:val="0"/>
          <w:numId w:val="3"/>
        </w:numPr>
        <w:spacing w:after="0"/>
        <w:ind w:left="0" w:firstLine="1068"/>
        <w:jc w:val="both"/>
        <w:rPr>
          <w:rFonts w:ascii="Times New Roman" w:hAnsi="Times New Roman" w:cs="Times New Roman"/>
          <w:sz w:val="28"/>
          <w:szCs w:val="28"/>
        </w:rPr>
      </w:pPr>
      <w:r w:rsidRPr="002076FC">
        <w:rPr>
          <w:rFonts w:ascii="Times New Roman" w:hAnsi="Times New Roman" w:cs="Times New Roman"/>
          <w:sz w:val="28"/>
          <w:szCs w:val="28"/>
        </w:rPr>
        <w:t>Две разнохарактерные пьесы (</w:t>
      </w:r>
      <w:proofErr w:type="spellStart"/>
      <w:r w:rsidR="002076FC">
        <w:rPr>
          <w:rFonts w:ascii="Times New Roman" w:hAnsi="Times New Roman" w:cs="Times New Roman"/>
          <w:sz w:val="28"/>
          <w:szCs w:val="28"/>
        </w:rPr>
        <w:t>Э.</w:t>
      </w:r>
      <w:r w:rsidRPr="002076FC">
        <w:rPr>
          <w:rFonts w:ascii="Times New Roman" w:hAnsi="Times New Roman" w:cs="Times New Roman"/>
          <w:sz w:val="28"/>
          <w:szCs w:val="28"/>
        </w:rPr>
        <w:t>Бозза</w:t>
      </w:r>
      <w:proofErr w:type="spellEnd"/>
      <w:r w:rsidRPr="002076FC">
        <w:rPr>
          <w:rFonts w:ascii="Times New Roman" w:hAnsi="Times New Roman" w:cs="Times New Roman"/>
          <w:sz w:val="28"/>
          <w:szCs w:val="28"/>
        </w:rPr>
        <w:t xml:space="preserve"> «Ария», </w:t>
      </w:r>
      <w:proofErr w:type="spellStart"/>
      <w:r w:rsidR="002076FC">
        <w:rPr>
          <w:rFonts w:ascii="Times New Roman" w:hAnsi="Times New Roman" w:cs="Times New Roman"/>
          <w:sz w:val="28"/>
          <w:szCs w:val="28"/>
        </w:rPr>
        <w:t>Г.</w:t>
      </w:r>
      <w:r w:rsidRPr="002076FC">
        <w:rPr>
          <w:rFonts w:ascii="Times New Roman" w:hAnsi="Times New Roman" w:cs="Times New Roman"/>
          <w:sz w:val="28"/>
          <w:szCs w:val="28"/>
        </w:rPr>
        <w:t>Калинкович</w:t>
      </w:r>
      <w:proofErr w:type="spellEnd"/>
      <w:r w:rsidRPr="002076FC">
        <w:rPr>
          <w:rFonts w:ascii="Times New Roman" w:hAnsi="Times New Roman" w:cs="Times New Roman"/>
          <w:sz w:val="28"/>
          <w:szCs w:val="28"/>
        </w:rPr>
        <w:t xml:space="preserve"> «Концертное танго») или другие пьесы соответствующей сложности.</w:t>
      </w:r>
    </w:p>
    <w:p w:rsidR="00625000" w:rsidRPr="002076FC" w:rsidRDefault="00625000" w:rsidP="002076FC">
      <w:pPr>
        <w:pStyle w:val="a3"/>
        <w:numPr>
          <w:ilvl w:val="0"/>
          <w:numId w:val="3"/>
        </w:numPr>
        <w:spacing w:after="0"/>
        <w:ind w:left="0" w:firstLine="1068"/>
        <w:jc w:val="both"/>
        <w:rPr>
          <w:rFonts w:ascii="Times New Roman" w:hAnsi="Times New Roman" w:cs="Times New Roman"/>
          <w:sz w:val="28"/>
          <w:szCs w:val="28"/>
        </w:rPr>
      </w:pPr>
      <w:r w:rsidRPr="002076FC">
        <w:rPr>
          <w:rFonts w:ascii="Times New Roman" w:hAnsi="Times New Roman" w:cs="Times New Roman"/>
          <w:sz w:val="28"/>
          <w:szCs w:val="28"/>
        </w:rPr>
        <w:t xml:space="preserve">Крупная форма: </w:t>
      </w:r>
      <w:proofErr w:type="spellStart"/>
      <w:r w:rsidRPr="002076FC">
        <w:rPr>
          <w:rFonts w:ascii="Times New Roman" w:hAnsi="Times New Roman" w:cs="Times New Roman"/>
          <w:sz w:val="28"/>
          <w:szCs w:val="28"/>
        </w:rPr>
        <w:t>Демерсманн</w:t>
      </w:r>
      <w:proofErr w:type="spellEnd"/>
      <w:r w:rsidRPr="002076FC">
        <w:rPr>
          <w:rFonts w:ascii="Times New Roman" w:hAnsi="Times New Roman" w:cs="Times New Roman"/>
          <w:sz w:val="28"/>
          <w:szCs w:val="28"/>
        </w:rPr>
        <w:t xml:space="preserve"> «Фантазия», </w:t>
      </w:r>
      <w:proofErr w:type="spellStart"/>
      <w:r w:rsidR="002076FC">
        <w:rPr>
          <w:rFonts w:ascii="Times New Roman" w:hAnsi="Times New Roman" w:cs="Times New Roman"/>
          <w:sz w:val="28"/>
          <w:szCs w:val="28"/>
        </w:rPr>
        <w:t>Ж.</w:t>
      </w:r>
      <w:r w:rsidRPr="002076FC">
        <w:rPr>
          <w:rFonts w:ascii="Times New Roman" w:hAnsi="Times New Roman" w:cs="Times New Roman"/>
          <w:sz w:val="28"/>
          <w:szCs w:val="28"/>
        </w:rPr>
        <w:t>Демерсманн</w:t>
      </w:r>
      <w:proofErr w:type="spellEnd"/>
      <w:r w:rsidRPr="002076FC">
        <w:rPr>
          <w:rFonts w:ascii="Times New Roman" w:hAnsi="Times New Roman" w:cs="Times New Roman"/>
          <w:sz w:val="28"/>
          <w:szCs w:val="28"/>
        </w:rPr>
        <w:t xml:space="preserve"> «Венецианский карнавал», </w:t>
      </w:r>
      <w:r w:rsidR="002076FC">
        <w:rPr>
          <w:rFonts w:ascii="Times New Roman" w:hAnsi="Times New Roman" w:cs="Times New Roman"/>
          <w:sz w:val="28"/>
          <w:szCs w:val="28"/>
        </w:rPr>
        <w:t>П.</w:t>
      </w:r>
      <w:r w:rsidRPr="002076FC">
        <w:rPr>
          <w:rFonts w:ascii="Times New Roman" w:hAnsi="Times New Roman" w:cs="Times New Roman"/>
          <w:sz w:val="28"/>
          <w:szCs w:val="28"/>
        </w:rPr>
        <w:t xml:space="preserve">Морис «Картины Прованса» (4,5 части), </w:t>
      </w:r>
      <w:proofErr w:type="spellStart"/>
      <w:r w:rsidR="002076FC">
        <w:rPr>
          <w:rFonts w:ascii="Times New Roman" w:hAnsi="Times New Roman" w:cs="Times New Roman"/>
          <w:sz w:val="28"/>
          <w:szCs w:val="28"/>
        </w:rPr>
        <w:t>Д.</w:t>
      </w:r>
      <w:r w:rsidRPr="002076FC">
        <w:rPr>
          <w:rFonts w:ascii="Times New Roman" w:hAnsi="Times New Roman" w:cs="Times New Roman"/>
          <w:sz w:val="28"/>
          <w:szCs w:val="28"/>
        </w:rPr>
        <w:t>Готлиб</w:t>
      </w:r>
      <w:proofErr w:type="spellEnd"/>
      <w:r w:rsidRPr="002076FC">
        <w:rPr>
          <w:rFonts w:ascii="Times New Roman" w:hAnsi="Times New Roman" w:cs="Times New Roman"/>
          <w:sz w:val="28"/>
          <w:szCs w:val="28"/>
        </w:rPr>
        <w:t xml:space="preserve"> Концерт, </w:t>
      </w:r>
      <w:r w:rsidR="002076FC">
        <w:rPr>
          <w:rFonts w:ascii="Times New Roman" w:hAnsi="Times New Roman" w:cs="Times New Roman"/>
          <w:sz w:val="28"/>
          <w:szCs w:val="28"/>
        </w:rPr>
        <w:t>А.</w:t>
      </w:r>
      <w:r w:rsidRPr="002076FC">
        <w:rPr>
          <w:rFonts w:ascii="Times New Roman" w:hAnsi="Times New Roman" w:cs="Times New Roman"/>
          <w:sz w:val="28"/>
          <w:szCs w:val="28"/>
        </w:rPr>
        <w:t>Глазунов Концерт (до каденции включительно).</w:t>
      </w:r>
    </w:p>
    <w:p w:rsidR="00625000" w:rsidRPr="002076FC" w:rsidRDefault="00625000" w:rsidP="002076F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76FC">
        <w:rPr>
          <w:rFonts w:ascii="Times New Roman" w:hAnsi="Times New Roman" w:cs="Times New Roman"/>
          <w:sz w:val="28"/>
          <w:szCs w:val="28"/>
        </w:rPr>
        <w:t>Другие произведения соответствующей сложности.</w:t>
      </w:r>
    </w:p>
    <w:p w:rsidR="00AE4104" w:rsidRDefault="00AE4104" w:rsidP="00625000">
      <w:pPr>
        <w:spacing w:after="0"/>
      </w:pPr>
    </w:p>
    <w:sectPr w:rsidR="00AE4104" w:rsidSect="006835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25607"/>
    <w:multiLevelType w:val="hybridMultilevel"/>
    <w:tmpl w:val="D1265D9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A3057AE"/>
    <w:multiLevelType w:val="hybridMultilevel"/>
    <w:tmpl w:val="D4486B4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84801D1"/>
    <w:multiLevelType w:val="hybridMultilevel"/>
    <w:tmpl w:val="003A1B0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4104"/>
    <w:rsid w:val="002076FC"/>
    <w:rsid w:val="00213B3E"/>
    <w:rsid w:val="0021578C"/>
    <w:rsid w:val="00527907"/>
    <w:rsid w:val="00625000"/>
    <w:rsid w:val="00680873"/>
    <w:rsid w:val="006835C4"/>
    <w:rsid w:val="00AC4214"/>
    <w:rsid w:val="00AE4104"/>
    <w:rsid w:val="00C57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76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2019-02-22T06:37:00Z</dcterms:created>
  <dcterms:modified xsi:type="dcterms:W3CDTF">2019-02-22T06:54:00Z</dcterms:modified>
</cp:coreProperties>
</file>